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CF30C" w14:textId="327CA8EC" w:rsidR="00325719" w:rsidRPr="001A683E" w:rsidRDefault="00867941" w:rsidP="00166306">
      <w:pPr>
        <w:pStyle w:val="ComunicatoEXPOData"/>
        <w:rPr>
          <w:smallCaps/>
          <w:color w:val="7F7F7F" w:themeColor="text1" w:themeTint="80"/>
        </w:rPr>
      </w:pPr>
      <w:r w:rsidRPr="001A683E">
        <w:rPr>
          <w:color w:val="7F7F7F" w:themeColor="text1" w:themeTint="80"/>
        </w:rPr>
        <w:t>February 2018</w:t>
      </w:r>
    </w:p>
    <w:p w14:paraId="50A50B2B" w14:textId="3B709643" w:rsidR="00DD0902" w:rsidRPr="001A683E" w:rsidRDefault="00690A9D" w:rsidP="00690A9D">
      <w:pPr>
        <w:pStyle w:val="ComunicatoEXPOTitolo"/>
        <w:rPr>
          <w:color w:val="7F7F7F" w:themeColor="text1" w:themeTint="80"/>
        </w:rPr>
      </w:pPr>
      <w:r w:rsidRPr="001A683E">
        <w:rPr>
          <w:color w:val="7F7F7F" w:themeColor="text1" w:themeTint="80"/>
        </w:rPr>
        <w:t>SMART[PRO] 2.0: PROFESSIONAL FLOODLIGHTING FOR LARGE OUTDOOR AREAS</w:t>
      </w:r>
    </w:p>
    <w:p w14:paraId="4BBC1047" w14:textId="0951B494" w:rsidR="00072ABE" w:rsidRPr="001A683E" w:rsidRDefault="00D80A02" w:rsidP="0052410B">
      <w:pPr>
        <w:pStyle w:val="ComunicatoEXPOTesto"/>
        <w:rPr>
          <w:rFonts w:cs="Segoe UI Light"/>
          <w:color w:val="7F7F7F" w:themeColor="text1" w:themeTint="80"/>
        </w:rPr>
      </w:pPr>
      <w:r w:rsidRPr="001A683E">
        <w:rPr>
          <w:b/>
          <w:i/>
          <w:noProof w:val="0"/>
          <w:color w:val="7F7F7F" w:themeColor="text1" w:themeTint="80"/>
        </w:rPr>
        <w:t xml:space="preserve">GEWISS </w:t>
      </w:r>
      <w:r w:rsidR="00FC57A5" w:rsidRPr="001A683E">
        <w:rPr>
          <w:b/>
          <w:i/>
          <w:noProof w:val="0"/>
          <w:color w:val="7F7F7F" w:themeColor="text1" w:themeTint="80"/>
        </w:rPr>
        <w:t>presents</w:t>
      </w:r>
      <w:r w:rsidRPr="001A683E">
        <w:rPr>
          <w:b/>
          <w:i/>
          <w:noProof w:val="0"/>
          <w:color w:val="7F7F7F" w:themeColor="text1" w:themeTint="80"/>
        </w:rPr>
        <w:t xml:space="preserve"> its complete</w:t>
      </w:r>
      <w:r w:rsidR="00FC57A5" w:rsidRPr="001A683E">
        <w:rPr>
          <w:b/>
          <w:i/>
          <w:noProof w:val="0"/>
          <w:color w:val="7F7F7F" w:themeColor="text1" w:themeTint="80"/>
        </w:rPr>
        <w:t>ly</w:t>
      </w:r>
      <w:r w:rsidRPr="001A683E">
        <w:rPr>
          <w:b/>
          <w:i/>
          <w:noProof w:val="0"/>
          <w:color w:val="7F7F7F" w:themeColor="text1" w:themeTint="80"/>
        </w:rPr>
        <w:t xml:space="preserve"> new solutions for Smart Lighting based on efficiency and energy savings.</w:t>
      </w:r>
    </w:p>
    <w:p w14:paraId="65B8AE3A" w14:textId="1E893E47" w:rsidR="00690A9D" w:rsidRPr="001A683E" w:rsidRDefault="000C5A59" w:rsidP="00690A9D">
      <w:pPr>
        <w:pStyle w:val="ComunicatoEXPOTesto"/>
        <w:rPr>
          <w:rFonts w:cs="Segoe UI Light"/>
          <w:color w:val="7F7F7F" w:themeColor="text1" w:themeTint="80"/>
        </w:rPr>
      </w:pPr>
      <w:r w:rsidRPr="001A683E">
        <w:rPr>
          <w:rFonts w:cs="Segoe UI Light"/>
          <w:color w:val="7F7F7F" w:themeColor="text1" w:themeTint="80"/>
          <w:lang w:val="it-IT"/>
        </w:rPr>
        <w:drawing>
          <wp:anchor distT="0" distB="0" distL="114300" distR="114300" simplePos="0" relativeHeight="251661312" behindDoc="0" locked="0" layoutInCell="1" allowOverlap="1" wp14:anchorId="380C3BB8" wp14:editId="710EFAB0">
            <wp:simplePos x="0" y="0"/>
            <wp:positionH relativeFrom="margin">
              <wp:align>left</wp:align>
            </wp:positionH>
            <wp:positionV relativeFrom="margin">
              <wp:posOffset>1238088</wp:posOffset>
            </wp:positionV>
            <wp:extent cx="1958340" cy="1958340"/>
            <wp:effectExtent l="0" t="0" r="3810" b="381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W10023117_low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7A5" w:rsidRPr="001A683E">
        <w:rPr>
          <w:rFonts w:cs="Segoe UI Light"/>
          <w:color w:val="7F7F7F" w:themeColor="text1" w:themeTint="80"/>
        </w:rPr>
        <w:t>GEWISS, an international reference in</w:t>
      </w:r>
      <w:r w:rsidR="00B92E64" w:rsidRPr="001A683E">
        <w:rPr>
          <w:rFonts w:cs="Segoe UI Light"/>
          <w:color w:val="7F7F7F" w:themeColor="text1" w:themeTint="80"/>
        </w:rPr>
        <w:t xml:space="preserve"> the electrotechnical sector, present</w:t>
      </w:r>
      <w:r w:rsidR="00A87A97">
        <w:rPr>
          <w:rFonts w:cs="Segoe UI Light"/>
          <w:color w:val="7F7F7F" w:themeColor="text1" w:themeTint="80"/>
        </w:rPr>
        <w:t>s</w:t>
      </w:r>
      <w:r w:rsidR="00B92E64" w:rsidRPr="001A683E">
        <w:rPr>
          <w:rFonts w:cs="Segoe UI Light"/>
          <w:color w:val="7F7F7F" w:themeColor="text1" w:themeTint="80"/>
        </w:rPr>
        <w:t xml:space="preserve"> a significant product innovation in the field of lighting systems: </w:t>
      </w:r>
      <w:r w:rsidR="00B92E64" w:rsidRPr="001A683E">
        <w:rPr>
          <w:rFonts w:cs="Segoe UI Light"/>
          <w:b/>
          <w:color w:val="7F7F7F" w:themeColor="text1" w:themeTint="80"/>
        </w:rPr>
        <w:t>Smart[PRO] 2.0</w:t>
      </w:r>
      <w:r w:rsidR="00B92E64" w:rsidRPr="001A683E">
        <w:rPr>
          <w:rFonts w:cs="Segoe UI Light"/>
          <w:color w:val="7F7F7F" w:themeColor="text1" w:themeTint="80"/>
        </w:rPr>
        <w:t>.</w:t>
      </w:r>
    </w:p>
    <w:p w14:paraId="7900C301" w14:textId="72662D4F" w:rsidR="00690A9D" w:rsidRPr="001A683E" w:rsidRDefault="00690A9D" w:rsidP="00690A9D">
      <w:pPr>
        <w:pStyle w:val="ComunicatoEXPOTesto"/>
        <w:rPr>
          <w:rFonts w:cs="Segoe UI Light"/>
          <w:color w:val="7F7F7F" w:themeColor="text1" w:themeTint="80"/>
        </w:rPr>
      </w:pPr>
      <w:r w:rsidRPr="001A683E">
        <w:rPr>
          <w:rFonts w:cs="Segoe UI Light"/>
          <w:color w:val="7F7F7F" w:themeColor="text1" w:themeTint="80"/>
        </w:rPr>
        <w:t>The</w:t>
      </w:r>
      <w:r w:rsidR="00FC57A5" w:rsidRPr="001A683E">
        <w:rPr>
          <w:rFonts w:cs="Segoe UI Light"/>
          <w:color w:val="7F7F7F" w:themeColor="text1" w:themeTint="80"/>
        </w:rPr>
        <w:t xml:space="preserve"> technological evolution of </w:t>
      </w:r>
      <w:r w:rsidRPr="001A683E">
        <w:rPr>
          <w:rFonts w:cs="Segoe UI Light"/>
          <w:color w:val="7F7F7F" w:themeColor="text1" w:themeTint="80"/>
        </w:rPr>
        <w:t>Smart[PRO] family,</w:t>
      </w:r>
      <w:r w:rsidR="00FC57A5" w:rsidRPr="001A683E">
        <w:rPr>
          <w:rFonts w:cs="Segoe UI Light"/>
          <w:color w:val="7F7F7F" w:themeColor="text1" w:themeTint="80"/>
        </w:rPr>
        <w:t xml:space="preserve"> the 2.0 range is patented by GEWISS</w:t>
      </w:r>
      <w:r w:rsidRPr="001A683E">
        <w:rPr>
          <w:rFonts w:cs="Segoe UI Light"/>
          <w:color w:val="7F7F7F" w:themeColor="text1" w:themeTint="80"/>
        </w:rPr>
        <w:t xml:space="preserve">, </w:t>
      </w:r>
      <w:r w:rsidR="00FC57A5" w:rsidRPr="001A683E">
        <w:rPr>
          <w:rFonts w:cs="Segoe UI Light"/>
          <w:color w:val="7F7F7F" w:themeColor="text1" w:themeTint="80"/>
        </w:rPr>
        <w:t xml:space="preserve">and entirely </w:t>
      </w:r>
      <w:r w:rsidRPr="001A683E">
        <w:rPr>
          <w:rFonts w:cs="Segoe UI Light"/>
          <w:color w:val="7F7F7F" w:themeColor="text1" w:themeTint="80"/>
        </w:rPr>
        <w:t>d</w:t>
      </w:r>
      <w:r w:rsidR="00FC57A5" w:rsidRPr="001A683E">
        <w:rPr>
          <w:rFonts w:cs="Segoe UI Light"/>
          <w:color w:val="7F7F7F" w:themeColor="text1" w:themeTint="80"/>
        </w:rPr>
        <w:t>esigned, d</w:t>
      </w:r>
      <w:r w:rsidRPr="001A683E">
        <w:rPr>
          <w:rFonts w:cs="Segoe UI Light"/>
          <w:color w:val="7F7F7F" w:themeColor="text1" w:themeTint="80"/>
        </w:rPr>
        <w:t>evelop</w:t>
      </w:r>
      <w:r w:rsidR="00FC57A5" w:rsidRPr="001A683E">
        <w:rPr>
          <w:rFonts w:cs="Segoe UI Light"/>
          <w:color w:val="7F7F7F" w:themeColor="text1" w:themeTint="80"/>
        </w:rPr>
        <w:t xml:space="preserve">ed and produced in Italy. It represents </w:t>
      </w:r>
      <w:r w:rsidRPr="001A683E">
        <w:rPr>
          <w:rFonts w:cs="Segoe UI Light"/>
          <w:color w:val="7F7F7F" w:themeColor="text1" w:themeTint="80"/>
        </w:rPr>
        <w:t xml:space="preserve">the </w:t>
      </w:r>
      <w:r w:rsidRPr="001A683E">
        <w:rPr>
          <w:rFonts w:cs="Segoe UI Light"/>
          <w:b/>
          <w:color w:val="7F7F7F" w:themeColor="text1" w:themeTint="80"/>
        </w:rPr>
        <w:t>ideal solution for large outdoor areas</w:t>
      </w:r>
      <w:r w:rsidRPr="001A683E">
        <w:rPr>
          <w:rFonts w:cs="Segoe UI Light"/>
          <w:color w:val="7F7F7F" w:themeColor="text1" w:themeTint="80"/>
        </w:rPr>
        <w:t xml:space="preserve"> such as sports facilities, car parks, green areas and parks. </w:t>
      </w:r>
    </w:p>
    <w:p w14:paraId="70629DE7" w14:textId="50A0EC62" w:rsidR="00690A9D" w:rsidRPr="001A683E" w:rsidRDefault="00FC57A5" w:rsidP="00690A9D">
      <w:pPr>
        <w:pStyle w:val="ComunicatoEXPOTesto"/>
        <w:rPr>
          <w:rFonts w:cs="Segoe UI Light"/>
          <w:color w:val="7F7F7F" w:themeColor="text1" w:themeTint="80"/>
        </w:rPr>
      </w:pPr>
      <w:r w:rsidRPr="001A683E">
        <w:rPr>
          <w:rFonts w:cs="Segoe UI Light"/>
          <w:color w:val="7F7F7F" w:themeColor="text1" w:themeTint="80"/>
        </w:rPr>
        <w:t>N</w:t>
      </w:r>
      <w:r w:rsidR="00690A9D" w:rsidRPr="001A683E">
        <w:rPr>
          <w:rFonts w:cs="Segoe UI Light"/>
          <w:color w:val="7F7F7F" w:themeColor="text1" w:themeTint="80"/>
        </w:rPr>
        <w:t xml:space="preserve">ew Smart[PRO]2.0 lighting devices offer </w:t>
      </w:r>
      <w:r w:rsidR="00690A9D" w:rsidRPr="001A683E">
        <w:rPr>
          <w:rFonts w:cs="Segoe UI Light"/>
          <w:b/>
          <w:color w:val="7F7F7F" w:themeColor="text1" w:themeTint="80"/>
        </w:rPr>
        <w:t>visual comfort</w:t>
      </w:r>
      <w:r w:rsidR="00690A9D" w:rsidRPr="001A683E">
        <w:rPr>
          <w:rFonts w:cs="Segoe UI Light"/>
          <w:color w:val="7F7F7F" w:themeColor="text1" w:themeTint="80"/>
        </w:rPr>
        <w:t xml:space="preserve">, </w:t>
      </w:r>
      <w:r w:rsidR="00690A9D" w:rsidRPr="001A683E">
        <w:rPr>
          <w:rFonts w:cs="Segoe UI Light"/>
          <w:b/>
          <w:color w:val="7F7F7F" w:themeColor="text1" w:themeTint="80"/>
        </w:rPr>
        <w:t>safety</w:t>
      </w:r>
      <w:r w:rsidR="00690A9D" w:rsidRPr="001A683E">
        <w:rPr>
          <w:rFonts w:cs="Segoe UI Light"/>
          <w:color w:val="7F7F7F" w:themeColor="text1" w:themeTint="80"/>
        </w:rPr>
        <w:t xml:space="preserve"> and </w:t>
      </w:r>
      <w:r w:rsidR="00690A9D" w:rsidRPr="001A683E">
        <w:rPr>
          <w:rFonts w:cs="Segoe UI Light"/>
          <w:b/>
          <w:color w:val="7F7F7F" w:themeColor="text1" w:themeTint="80"/>
        </w:rPr>
        <w:t>exceptional lighting quality</w:t>
      </w:r>
      <w:r w:rsidRPr="001A683E">
        <w:rPr>
          <w:rFonts w:cs="Segoe UI Light"/>
          <w:color w:val="7F7F7F" w:themeColor="text1" w:themeTint="80"/>
        </w:rPr>
        <w:t xml:space="preserve"> assuring</w:t>
      </w:r>
      <w:r w:rsidR="00690A9D" w:rsidRPr="001A683E">
        <w:rPr>
          <w:rFonts w:cs="Segoe UI Light"/>
          <w:color w:val="7F7F7F" w:themeColor="text1" w:themeTint="80"/>
        </w:rPr>
        <w:t xml:space="preserve"> safe, efficient and comfortable </w:t>
      </w:r>
      <w:r w:rsidR="00E507C6" w:rsidRPr="001A683E">
        <w:rPr>
          <w:rFonts w:cs="Segoe UI Light"/>
          <w:color w:val="7F7F7F" w:themeColor="text1" w:themeTint="80"/>
        </w:rPr>
        <w:t xml:space="preserve">public </w:t>
      </w:r>
      <w:r w:rsidRPr="001A683E">
        <w:rPr>
          <w:rFonts w:cs="Segoe UI Light"/>
          <w:color w:val="7F7F7F" w:themeColor="text1" w:themeTint="80"/>
        </w:rPr>
        <w:t>areas</w:t>
      </w:r>
      <w:r w:rsidR="00E507C6" w:rsidRPr="001A683E">
        <w:rPr>
          <w:rFonts w:cs="Segoe UI Light"/>
          <w:color w:val="7F7F7F" w:themeColor="text1" w:themeTint="80"/>
        </w:rPr>
        <w:t xml:space="preserve"> and facilities. This </w:t>
      </w:r>
      <w:r w:rsidR="00690A9D" w:rsidRPr="001A683E">
        <w:rPr>
          <w:rFonts w:cs="Segoe UI Light"/>
          <w:color w:val="7F7F7F" w:themeColor="text1" w:themeTint="80"/>
        </w:rPr>
        <w:t xml:space="preserve">range of </w:t>
      </w:r>
      <w:r w:rsidR="00E507C6" w:rsidRPr="001A683E">
        <w:rPr>
          <w:rFonts w:cs="Segoe UI Light"/>
          <w:color w:val="7F7F7F" w:themeColor="text1" w:themeTint="80"/>
        </w:rPr>
        <w:t xml:space="preserve">high-power </w:t>
      </w:r>
      <w:r w:rsidR="00690A9D" w:rsidRPr="001A683E">
        <w:rPr>
          <w:rFonts w:cs="Segoe UI Light"/>
          <w:color w:val="7F7F7F" w:themeColor="text1" w:themeTint="80"/>
        </w:rPr>
        <w:t xml:space="preserve">LED floodlights </w:t>
      </w:r>
      <w:r w:rsidR="00E507C6" w:rsidRPr="001A683E">
        <w:rPr>
          <w:rFonts w:cs="Segoe UI Light"/>
          <w:color w:val="7F7F7F" w:themeColor="text1" w:themeTint="80"/>
        </w:rPr>
        <w:t xml:space="preserve">combines </w:t>
      </w:r>
      <w:r w:rsidR="00690A9D" w:rsidRPr="001A683E">
        <w:rPr>
          <w:rFonts w:cs="Segoe UI Light"/>
          <w:color w:val="7F7F7F" w:themeColor="text1" w:themeTint="80"/>
        </w:rPr>
        <w:t xml:space="preserve">the most advanced technology on the market </w:t>
      </w:r>
      <w:r w:rsidR="00E507C6" w:rsidRPr="001A683E">
        <w:rPr>
          <w:rFonts w:cs="Segoe UI Light"/>
          <w:color w:val="7F7F7F" w:themeColor="text1" w:themeTint="80"/>
        </w:rPr>
        <w:t>with simple</w:t>
      </w:r>
      <w:r w:rsidR="00690A9D" w:rsidRPr="001A683E">
        <w:rPr>
          <w:rFonts w:cs="Segoe UI Light"/>
          <w:color w:val="7F7F7F" w:themeColor="text1" w:themeTint="80"/>
        </w:rPr>
        <w:t xml:space="preserve"> installation, offering better lighting </w:t>
      </w:r>
      <w:r w:rsidR="00E507C6" w:rsidRPr="001A683E">
        <w:rPr>
          <w:rFonts w:cs="Segoe UI Light"/>
          <w:color w:val="7F7F7F" w:themeColor="text1" w:themeTint="80"/>
        </w:rPr>
        <w:t>performance, also thanks to its 8 different optical options</w:t>
      </w:r>
      <w:r w:rsidR="00690A9D" w:rsidRPr="001A683E">
        <w:rPr>
          <w:rFonts w:cs="Segoe UI Light"/>
          <w:color w:val="7F7F7F" w:themeColor="text1" w:themeTint="80"/>
        </w:rPr>
        <w:t>, and enabling</w:t>
      </w:r>
      <w:r w:rsidR="00E507C6" w:rsidRPr="001A683E">
        <w:rPr>
          <w:rFonts w:cs="Segoe UI Light"/>
          <w:color w:val="7F7F7F" w:themeColor="text1" w:themeTint="80"/>
        </w:rPr>
        <w:t xml:space="preserve"> great</w:t>
      </w:r>
      <w:r w:rsidR="00690A9D" w:rsidRPr="001A683E">
        <w:rPr>
          <w:rFonts w:cs="Segoe UI Light"/>
          <w:color w:val="7F7F7F" w:themeColor="text1" w:themeTint="80"/>
        </w:rPr>
        <w:t xml:space="preserve"> energy savings in both simple and complex systems.</w:t>
      </w:r>
    </w:p>
    <w:p w14:paraId="3753EE2F" w14:textId="7AA62196" w:rsidR="00690A9D" w:rsidRPr="001A683E" w:rsidRDefault="00624898" w:rsidP="00690A9D">
      <w:pPr>
        <w:pStyle w:val="ComunicatoEXPOTesto"/>
        <w:rPr>
          <w:rFonts w:cs="Segoe UI Light"/>
          <w:color w:val="7F7F7F" w:themeColor="text1" w:themeTint="80"/>
        </w:rPr>
      </w:pPr>
      <w:r w:rsidRPr="001A683E">
        <w:rPr>
          <w:rFonts w:cs="Segoe UI Light"/>
          <w:color w:val="7F7F7F" w:themeColor="text1" w:themeTint="80"/>
        </w:rPr>
        <w:t xml:space="preserve">Smart[PRO]2.0 floodlights can fit in several contexts, due to </w:t>
      </w:r>
      <w:r w:rsidR="00690A9D" w:rsidRPr="001A683E">
        <w:rPr>
          <w:rFonts w:cs="Segoe UI Light"/>
          <w:color w:val="7F7F7F" w:themeColor="text1" w:themeTint="80"/>
        </w:rPr>
        <w:t xml:space="preserve">their </w:t>
      </w:r>
      <w:r w:rsidRPr="001A683E">
        <w:rPr>
          <w:rFonts w:cs="Segoe UI Light"/>
          <w:b/>
          <w:color w:val="7F7F7F" w:themeColor="text1" w:themeTint="80"/>
        </w:rPr>
        <w:t xml:space="preserve">compact and essential </w:t>
      </w:r>
      <w:r w:rsidR="00690A9D" w:rsidRPr="001A683E">
        <w:rPr>
          <w:rFonts w:cs="Segoe UI Light"/>
          <w:b/>
          <w:color w:val="7F7F7F" w:themeColor="text1" w:themeTint="80"/>
        </w:rPr>
        <w:t>design</w:t>
      </w:r>
      <w:r w:rsidR="00690A9D" w:rsidRPr="001A683E">
        <w:rPr>
          <w:rFonts w:cs="Segoe UI Light"/>
          <w:color w:val="7F7F7F" w:themeColor="text1" w:themeTint="80"/>
        </w:rPr>
        <w:t xml:space="preserve"> </w:t>
      </w:r>
      <w:r w:rsidRPr="001A683E">
        <w:rPr>
          <w:rFonts w:cs="Segoe UI Light"/>
          <w:color w:val="7F7F7F" w:themeColor="text1" w:themeTint="80"/>
        </w:rPr>
        <w:t xml:space="preserve">as well as thier flexibility and </w:t>
      </w:r>
      <w:r w:rsidR="00690A9D" w:rsidRPr="001A683E">
        <w:rPr>
          <w:rFonts w:cs="Segoe UI Light"/>
          <w:color w:val="7F7F7F" w:themeColor="text1" w:themeTint="80"/>
        </w:rPr>
        <w:t>modular</w:t>
      </w:r>
      <w:r w:rsidRPr="001A683E">
        <w:rPr>
          <w:rFonts w:cs="Segoe UI Light"/>
          <w:color w:val="7F7F7F" w:themeColor="text1" w:themeTint="80"/>
        </w:rPr>
        <w:t>ity</w:t>
      </w:r>
      <w:r w:rsidR="00690A9D" w:rsidRPr="001A683E">
        <w:rPr>
          <w:rFonts w:cs="Segoe UI Light"/>
          <w:color w:val="7F7F7F" w:themeColor="text1" w:themeTint="80"/>
        </w:rPr>
        <w:t xml:space="preserve">. They </w:t>
      </w:r>
      <w:r w:rsidR="00690A9D" w:rsidRPr="001A683E">
        <w:rPr>
          <w:rFonts w:cs="Segoe UI Light"/>
          <w:b/>
          <w:color w:val="7F7F7F" w:themeColor="text1" w:themeTint="80"/>
        </w:rPr>
        <w:t xml:space="preserve">guarantee effective thermal dissipation and </w:t>
      </w:r>
      <w:r w:rsidRPr="001A683E">
        <w:rPr>
          <w:rFonts w:cs="Segoe UI Light"/>
          <w:b/>
          <w:color w:val="7F7F7F" w:themeColor="text1" w:themeTint="80"/>
        </w:rPr>
        <w:t xml:space="preserve">extremely low </w:t>
      </w:r>
      <w:r w:rsidR="00690A9D" w:rsidRPr="001A683E">
        <w:rPr>
          <w:rFonts w:cs="Segoe UI Light"/>
          <w:b/>
          <w:color w:val="7F7F7F" w:themeColor="text1" w:themeTint="80"/>
        </w:rPr>
        <w:t>maintenance costs</w:t>
      </w:r>
      <w:r w:rsidR="00690A9D" w:rsidRPr="001A683E">
        <w:rPr>
          <w:rFonts w:cs="Segoe UI Light"/>
          <w:color w:val="7F7F7F" w:themeColor="text1" w:themeTint="80"/>
        </w:rPr>
        <w:t xml:space="preserve">, whilst </w:t>
      </w:r>
      <w:r w:rsidRPr="001A683E">
        <w:rPr>
          <w:rFonts w:cs="Segoe UI Light"/>
          <w:color w:val="7F7F7F" w:themeColor="text1" w:themeTint="80"/>
        </w:rPr>
        <w:t>providing the right, required l</w:t>
      </w:r>
      <w:r w:rsidR="00690A9D" w:rsidRPr="001A683E">
        <w:rPr>
          <w:rFonts w:cs="Segoe UI Light"/>
          <w:color w:val="7F7F7F" w:themeColor="text1" w:themeTint="80"/>
        </w:rPr>
        <w:t>ight</w:t>
      </w:r>
      <w:r w:rsidRPr="001A683E">
        <w:rPr>
          <w:rFonts w:cs="Segoe UI Light"/>
          <w:color w:val="7F7F7F" w:themeColor="text1" w:themeTint="80"/>
        </w:rPr>
        <w:t xml:space="preserve"> output. Finally, t</w:t>
      </w:r>
      <w:r w:rsidR="00690A9D" w:rsidRPr="001A683E">
        <w:rPr>
          <w:rFonts w:cs="Segoe UI Light"/>
          <w:color w:val="7F7F7F" w:themeColor="text1" w:themeTint="80"/>
        </w:rPr>
        <w:t xml:space="preserve">he </w:t>
      </w:r>
      <w:r w:rsidR="00690A9D" w:rsidRPr="001A683E">
        <w:rPr>
          <w:rFonts w:cs="Segoe UI Light"/>
          <w:b/>
          <w:color w:val="7F7F7F" w:themeColor="text1" w:themeTint="80"/>
        </w:rPr>
        <w:t>Italian design</w:t>
      </w:r>
      <w:r w:rsidRPr="001A683E">
        <w:rPr>
          <w:rFonts w:cs="Segoe UI Light"/>
          <w:color w:val="7F7F7F" w:themeColor="text1" w:themeTint="80"/>
        </w:rPr>
        <w:t xml:space="preserve">, together with the </w:t>
      </w:r>
      <w:r w:rsidR="00690A9D" w:rsidRPr="001A683E">
        <w:rPr>
          <w:rFonts w:cs="Segoe UI Light"/>
          <w:color w:val="7F7F7F" w:themeColor="text1" w:themeTint="80"/>
        </w:rPr>
        <w:t>careful choice of</w:t>
      </w:r>
      <w:r w:rsidRPr="001A683E">
        <w:rPr>
          <w:rFonts w:cs="Segoe UI Light"/>
          <w:color w:val="7F7F7F" w:themeColor="text1" w:themeTint="80"/>
        </w:rPr>
        <w:t xml:space="preserve"> components and</w:t>
      </w:r>
      <w:r w:rsidR="00690A9D" w:rsidRPr="001A683E">
        <w:rPr>
          <w:rFonts w:cs="Segoe UI Light"/>
          <w:color w:val="7F7F7F" w:themeColor="text1" w:themeTint="80"/>
        </w:rPr>
        <w:t xml:space="preserve"> materials</w:t>
      </w:r>
      <w:r w:rsidRPr="001A683E">
        <w:rPr>
          <w:rFonts w:cs="Segoe UI Light"/>
          <w:color w:val="7F7F7F" w:themeColor="text1" w:themeTint="80"/>
        </w:rPr>
        <w:t>, ensure</w:t>
      </w:r>
      <w:r w:rsidR="00690A9D" w:rsidRPr="001A683E">
        <w:rPr>
          <w:rFonts w:cs="Segoe UI Light"/>
          <w:color w:val="7F7F7F" w:themeColor="text1" w:themeTint="80"/>
        </w:rPr>
        <w:t xml:space="preserve"> rel</w:t>
      </w:r>
      <w:r w:rsidRPr="001A683E">
        <w:rPr>
          <w:rFonts w:cs="Segoe UI Light"/>
          <w:color w:val="7F7F7F" w:themeColor="text1" w:themeTint="80"/>
        </w:rPr>
        <w:t>iability and stability</w:t>
      </w:r>
      <w:r w:rsidR="00690A9D" w:rsidRPr="001A683E">
        <w:rPr>
          <w:rFonts w:cs="Segoe UI Light"/>
          <w:color w:val="7F7F7F" w:themeColor="text1" w:themeTint="80"/>
        </w:rPr>
        <w:t>.</w:t>
      </w:r>
    </w:p>
    <w:p w14:paraId="5EC3B5D8" w14:textId="0E380B08" w:rsidR="00690A9D" w:rsidRPr="001A683E" w:rsidRDefault="00A87A97" w:rsidP="0082093C">
      <w:pPr>
        <w:pStyle w:val="ComunicatoEXPOTesto"/>
        <w:rPr>
          <w:rFonts w:cs="Segoe UI Light"/>
          <w:color w:val="7F7F7F" w:themeColor="text1" w:themeTint="80"/>
        </w:rPr>
      </w:pPr>
      <w:r w:rsidRPr="001A683E">
        <w:rPr>
          <w:rFonts w:cs="Segoe UI Light"/>
          <w:color w:val="7F7F7F" w:themeColor="text1" w:themeTint="80"/>
          <w:lang w:val="it-IT"/>
        </w:rPr>
        <w:drawing>
          <wp:anchor distT="0" distB="0" distL="114300" distR="114300" simplePos="0" relativeHeight="251659264" behindDoc="0" locked="0" layoutInCell="1" allowOverlap="1" wp14:anchorId="40A81082" wp14:editId="0EAF0F82">
            <wp:simplePos x="0" y="0"/>
            <wp:positionH relativeFrom="margin">
              <wp:posOffset>3241675</wp:posOffset>
            </wp:positionH>
            <wp:positionV relativeFrom="margin">
              <wp:posOffset>5241452</wp:posOffset>
            </wp:positionV>
            <wp:extent cx="2878455" cy="16192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W10023117_low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845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0A9D" w:rsidRPr="001A683E">
        <w:rPr>
          <w:rFonts w:cs="Segoe UI Light"/>
          <w:color w:val="7F7F7F" w:themeColor="text1" w:themeTint="80"/>
        </w:rPr>
        <w:t>The co</w:t>
      </w:r>
      <w:r w:rsidR="00624898" w:rsidRPr="001A683E">
        <w:rPr>
          <w:rFonts w:cs="Segoe UI Light"/>
          <w:color w:val="7F7F7F" w:themeColor="text1" w:themeTint="80"/>
        </w:rPr>
        <w:t xml:space="preserve">mplete range consists of one, </w:t>
      </w:r>
      <w:r w:rsidR="00690A9D" w:rsidRPr="001A683E">
        <w:rPr>
          <w:rFonts w:cs="Segoe UI Light"/>
          <w:color w:val="7F7F7F" w:themeColor="text1" w:themeTint="80"/>
        </w:rPr>
        <w:t>two</w:t>
      </w:r>
      <w:r w:rsidR="00624898" w:rsidRPr="001A683E">
        <w:rPr>
          <w:rFonts w:cs="Segoe UI Light"/>
          <w:color w:val="7F7F7F" w:themeColor="text1" w:themeTint="80"/>
        </w:rPr>
        <w:t xml:space="preserve"> and four</w:t>
      </w:r>
      <w:r w:rsidR="00690A9D" w:rsidRPr="001A683E">
        <w:rPr>
          <w:rFonts w:cs="Segoe UI Light"/>
          <w:color w:val="7F7F7F" w:themeColor="text1" w:themeTint="80"/>
        </w:rPr>
        <w:t xml:space="preserve"> module</w:t>
      </w:r>
      <w:r w:rsidR="00624898" w:rsidRPr="001A683E">
        <w:rPr>
          <w:rFonts w:cs="Segoe UI Light"/>
          <w:color w:val="7F7F7F" w:themeColor="text1" w:themeTint="80"/>
        </w:rPr>
        <w:t>s</w:t>
      </w:r>
      <w:r w:rsidR="00690A9D" w:rsidRPr="001A683E">
        <w:rPr>
          <w:rFonts w:cs="Segoe UI Light"/>
          <w:color w:val="7F7F7F" w:themeColor="text1" w:themeTint="80"/>
        </w:rPr>
        <w:t xml:space="preserve"> devices</w:t>
      </w:r>
      <w:r w:rsidR="0082093C" w:rsidRPr="001A683E">
        <w:rPr>
          <w:rFonts w:cs="Segoe UI Light"/>
          <w:color w:val="7F7F7F" w:themeColor="text1" w:themeTint="80"/>
        </w:rPr>
        <w:t xml:space="preserve"> able to replace traditional sources from 250W to </w:t>
      </w:r>
      <w:r>
        <w:rPr>
          <w:rFonts w:cs="Segoe UI Light"/>
          <w:color w:val="7F7F7F" w:themeColor="text1" w:themeTint="80"/>
        </w:rPr>
        <w:t>400</w:t>
      </w:r>
      <w:r w:rsidR="0082093C" w:rsidRPr="001A683E">
        <w:rPr>
          <w:rFonts w:cs="Segoe UI Light"/>
          <w:color w:val="7F7F7F" w:themeColor="text1" w:themeTint="80"/>
        </w:rPr>
        <w:t xml:space="preserve">W HID, with a luminous flux up to </w:t>
      </w:r>
      <w:r>
        <w:rPr>
          <w:rFonts w:cs="Segoe UI Light"/>
          <w:color w:val="7F7F7F" w:themeColor="text1" w:themeTint="80"/>
        </w:rPr>
        <w:t>30.000</w:t>
      </w:r>
      <w:r w:rsidR="0082093C" w:rsidRPr="001A683E">
        <w:rPr>
          <w:rFonts w:cs="Segoe UI Light"/>
          <w:color w:val="7F7F7F" w:themeColor="text1" w:themeTint="80"/>
        </w:rPr>
        <w:t xml:space="preserve"> lm.</w:t>
      </w:r>
      <w:r w:rsidR="00D24842" w:rsidRPr="001A683E">
        <w:rPr>
          <w:rFonts w:cs="Segoe UI Light"/>
          <w:color w:val="7F7F7F" w:themeColor="text1" w:themeTint="80"/>
        </w:rPr>
        <w:t xml:space="preserve"> </w:t>
      </w:r>
      <w:r w:rsidR="00B70308" w:rsidRPr="001A683E">
        <w:rPr>
          <w:rFonts w:cs="Segoe UI Light"/>
          <w:color w:val="7F7F7F" w:themeColor="text1" w:themeTint="80"/>
        </w:rPr>
        <w:t>All</w:t>
      </w:r>
      <w:r w:rsidR="00690A9D" w:rsidRPr="001A683E">
        <w:rPr>
          <w:rFonts w:cs="Segoe UI Light"/>
          <w:color w:val="7F7F7F" w:themeColor="text1" w:themeTint="80"/>
        </w:rPr>
        <w:t xml:space="preserve"> devices </w:t>
      </w:r>
      <w:r w:rsidR="00B70308" w:rsidRPr="001A683E">
        <w:rPr>
          <w:rFonts w:cs="Segoe UI Light"/>
          <w:color w:val="7F7F7F" w:themeColor="text1" w:themeTint="80"/>
        </w:rPr>
        <w:t>come with built-in dimmer and can be set with different drive currents in order to optimise consumption and increase energy efficiency</w:t>
      </w:r>
      <w:r w:rsidR="00690A9D" w:rsidRPr="001A683E">
        <w:rPr>
          <w:rFonts w:cs="Segoe UI Light"/>
          <w:color w:val="7F7F7F" w:themeColor="text1" w:themeTint="80"/>
        </w:rPr>
        <w:t>.</w:t>
      </w:r>
    </w:p>
    <w:p w14:paraId="7386AEB8" w14:textId="6B33C3A7" w:rsidR="00B70308" w:rsidRPr="001A683E" w:rsidRDefault="0049773B" w:rsidP="00B70308">
      <w:pPr>
        <w:pStyle w:val="ComunicatoEXPOTesto"/>
        <w:rPr>
          <w:rFonts w:cs="Segoe UI Light"/>
          <w:color w:val="7F7F7F" w:themeColor="text1" w:themeTint="80"/>
        </w:rPr>
      </w:pPr>
      <w:r w:rsidRPr="001A683E">
        <w:rPr>
          <w:rFonts w:cs="Segoe UI Light"/>
          <w:color w:val="7F7F7F" w:themeColor="text1" w:themeTint="80"/>
        </w:rPr>
        <w:t xml:space="preserve">The new Smart[PRO] 2.0 devices are </w:t>
      </w:r>
      <w:r w:rsidR="00B70308" w:rsidRPr="001A683E">
        <w:rPr>
          <w:rFonts w:cs="Segoe UI Light"/>
          <w:color w:val="7F7F7F" w:themeColor="text1" w:themeTint="80"/>
        </w:rPr>
        <w:t>the ideal solution for several outdoor applications (also mounted on lightin</w:t>
      </w:r>
      <w:bookmarkStart w:id="0" w:name="_GoBack"/>
      <w:bookmarkEnd w:id="0"/>
      <w:r w:rsidR="00B70308" w:rsidRPr="001A683E">
        <w:rPr>
          <w:rFonts w:cs="Segoe UI Light"/>
          <w:color w:val="7F7F7F" w:themeColor="text1" w:themeTint="80"/>
        </w:rPr>
        <w:t xml:space="preserve">g towers): in </w:t>
      </w:r>
      <w:r w:rsidR="00B70308" w:rsidRPr="001A683E">
        <w:rPr>
          <w:rFonts w:cs="Segoe UI Light"/>
          <w:b/>
          <w:color w:val="7F7F7F" w:themeColor="text1" w:themeTint="80"/>
        </w:rPr>
        <w:t>airports/hangars, road intersections, storage areas and shopping centres’ car parks</w:t>
      </w:r>
      <w:r w:rsidR="00B70308" w:rsidRPr="001A683E">
        <w:rPr>
          <w:rFonts w:cs="Segoe UI Light"/>
          <w:color w:val="7F7F7F" w:themeColor="text1" w:themeTint="80"/>
        </w:rPr>
        <w:t xml:space="preserve">, as well as for sports facilities such as </w:t>
      </w:r>
      <w:r w:rsidR="00B70308" w:rsidRPr="001A683E">
        <w:rPr>
          <w:rFonts w:cs="Segoe UI Light"/>
          <w:b/>
          <w:color w:val="7F7F7F" w:themeColor="text1" w:themeTint="80"/>
        </w:rPr>
        <w:t>stadiums, football pitches, volleyball, tennis and basketball courts</w:t>
      </w:r>
      <w:r w:rsidR="00B70308" w:rsidRPr="001A683E">
        <w:rPr>
          <w:rFonts w:cs="Segoe UI Light"/>
          <w:color w:val="7F7F7F" w:themeColor="text1" w:themeTint="80"/>
        </w:rPr>
        <w:t>.</w:t>
      </w:r>
    </w:p>
    <w:p w14:paraId="526053DB" w14:textId="77777777" w:rsidR="00B70308" w:rsidRPr="001A683E" w:rsidRDefault="00B70308" w:rsidP="00690A9D">
      <w:pPr>
        <w:pStyle w:val="ComunicatoEXPOTesto"/>
        <w:rPr>
          <w:rFonts w:cs="Segoe UI Light"/>
          <w:color w:val="7F7F7F" w:themeColor="text1" w:themeTint="80"/>
        </w:rPr>
      </w:pPr>
    </w:p>
    <w:sectPr w:rsidR="00B70308" w:rsidRPr="001A683E" w:rsidSect="00166306">
      <w:headerReference w:type="default" r:id="rId10"/>
      <w:footerReference w:type="default" r:id="rId11"/>
      <w:pgSz w:w="11906" w:h="16838"/>
      <w:pgMar w:top="2155" w:right="1134" w:bottom="1871" w:left="1134" w:header="720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50CC0" w14:textId="77777777" w:rsidR="006B101F" w:rsidRDefault="006B101F" w:rsidP="006F1F2E">
      <w:r>
        <w:separator/>
      </w:r>
    </w:p>
  </w:endnote>
  <w:endnote w:type="continuationSeparator" w:id="0">
    <w:p w14:paraId="4F6D0708" w14:textId="77777777" w:rsidR="006B101F" w:rsidRDefault="006B101F" w:rsidP="006F1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15C25" w14:textId="349FE07B" w:rsidR="005D2B0A" w:rsidRPr="00A3444C" w:rsidRDefault="00D37198" w:rsidP="00442FE0">
    <w:pPr>
      <w:pStyle w:val="Pidipagina"/>
      <w:ind w:left="3261"/>
      <w:rPr>
        <w:rFonts w:ascii="Segoe UI" w:hAnsi="Segoe UI" w:cs="Segoe UI"/>
        <w:spacing w:val="20"/>
        <w:sz w:val="16"/>
        <w:szCs w:val="16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2ADCA0BC" wp14:editId="6D0F0491">
              <wp:simplePos x="0" y="0"/>
              <wp:positionH relativeFrom="page">
                <wp:posOffset>3310890</wp:posOffset>
              </wp:positionH>
              <wp:positionV relativeFrom="page">
                <wp:posOffset>9606280</wp:posOffset>
              </wp:positionV>
              <wp:extent cx="2457450" cy="1076325"/>
              <wp:effectExtent l="0" t="0" r="0" b="952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7450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4D9ED" w14:textId="5AF5C2B6" w:rsidR="00AD6278" w:rsidRPr="00D37198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</w:rPr>
                            <w:t>GEWISS Press and Editorial Content Office</w:t>
                          </w:r>
                        </w:p>
                        <w:p w14:paraId="7C69495F" w14:textId="07B3507D" w:rsidR="00AD6278" w:rsidRPr="001E4C56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</w:rPr>
                            <w:t xml:space="preserve">Tel. 035 946111 – </w:t>
                          </w:r>
                          <w:hyperlink r:id="rId1" w:history="1">
                            <w:r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u w:val="none"/>
                              </w:rPr>
                              <w:t>www.GEWISS.com</w:t>
                            </w:r>
                          </w:hyperlink>
                        </w:p>
                        <w:p w14:paraId="6E30C529" w14:textId="3DF59A11" w:rsidR="00AD6278" w:rsidRPr="001E4C56" w:rsidRDefault="00AD6278" w:rsidP="00AD6278">
                          <w:pP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olor w:val="76777B"/>
                              <w:sz w:val="18"/>
                            </w:rPr>
                            <w:t xml:space="preserve">e-mail: </w:t>
                          </w:r>
                          <w:hyperlink r:id="rId2" w:history="1">
                            <w:r>
                              <w:rPr>
                                <w:rStyle w:val="Collegamentoipertestuale"/>
                                <w:rFonts w:ascii="Segoe UI Light" w:hAnsi="Segoe UI Light" w:cs="Segoe UI Semilight"/>
                                <w:color w:val="76777B"/>
                                <w:sz w:val="18"/>
                                <w:u w:val="none"/>
                              </w:rPr>
                              <w:t>pressrelations@GEWISS.com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DCA0BC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260.7pt;margin-top:756.4pt;width:193.5pt;height:84.7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" filled="f" stroked="f">
              <v:textbox inset="0,0,0,0">
                <w:txbxContent>
                  <w:p w14:paraId="5044D9ED" w14:textId="5AF5C2B6" w:rsidR="00AD6278" w:rsidRPr="00D37198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</w:rPr>
                      <w:t>GEWISS Press and Editorial Content Office</w:t>
                    </w:r>
                  </w:p>
                  <w:p w14:paraId="7C69495F" w14:textId="07B3507D" w:rsidR="00AD6278" w:rsidRPr="001E4C56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</w:rPr>
                      <w:t xml:space="preserve">Tel. 035 946111 – </w:t>
                    </w:r>
                    <w:hyperlink r:id="rId3" w:history="1">
                      <w:r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u w:val="none"/>
                        </w:rPr>
                        <w:t>www.GEWISS.com</w:t>
                      </w:r>
                    </w:hyperlink>
                  </w:p>
                  <w:p w14:paraId="6E30C529" w14:textId="3DF59A11" w:rsidR="00AD6278" w:rsidRPr="001E4C56" w:rsidRDefault="00AD6278" w:rsidP="00AD6278">
                    <w:pPr>
                      <w:rPr>
                        <w:rFonts w:ascii="Segoe UI Light" w:hAnsi="Segoe UI Light" w:cs="Segoe UI Semilight"/>
                        <w:color w:val="76777B"/>
                        <w:sz w:val="18"/>
                        <w:szCs w:val="18"/>
                      </w:rPr>
                    </w:pPr>
                    <w:r>
                      <w:rPr>
                        <w:rFonts w:ascii="Segoe UI Light" w:hAnsi="Segoe UI Light" w:cs="Segoe UI Semilight"/>
                        <w:color w:val="76777B"/>
                        <w:sz w:val="18"/>
                      </w:rPr>
                      <w:t xml:space="preserve">e-mail: </w:t>
                    </w:r>
                    <w:hyperlink r:id="rId4" w:history="1">
                      <w:r>
                        <w:rPr>
                          <w:rStyle w:val="Collegamentoipertestuale"/>
                          <w:rFonts w:ascii="Segoe UI Light" w:hAnsi="Segoe UI Light" w:cs="Segoe UI Semilight"/>
                          <w:color w:val="76777B"/>
                          <w:sz w:val="18"/>
                          <w:u w:val="none"/>
                        </w:rPr>
                        <w:t>pressrelations@GEWISS.com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color w:val="002C50"/>
        <w:lang w:val="it-IT"/>
      </w:rPr>
      <w:drawing>
        <wp:anchor distT="0" distB="0" distL="114300" distR="114300" simplePos="0" relativeHeight="251677696" behindDoc="0" locked="0" layoutInCell="1" allowOverlap="1" wp14:anchorId="742F1852" wp14:editId="4DC5067D">
          <wp:simplePos x="0" y="0"/>
          <wp:positionH relativeFrom="column">
            <wp:posOffset>1623060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7" name="Immagine 7">
            <a:hlinkClick xmlns:a="http://schemas.openxmlformats.org/drawingml/2006/main" r:id="rId5" tooltip="Instagram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3"/>
                  <pic:cNvPicPr>
                    <a:picLocks noChangeAspect="1"/>
                  </pic:cNvPicPr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  <w:lang w:val="it-IT"/>
      </w:rPr>
      <w:drawing>
        <wp:anchor distT="0" distB="0" distL="114300" distR="114300" simplePos="0" relativeHeight="251676672" behindDoc="0" locked="0" layoutInCell="1" allowOverlap="1" wp14:anchorId="1A96B743" wp14:editId="2301549E">
          <wp:simplePos x="0" y="0"/>
          <wp:positionH relativeFrom="column">
            <wp:posOffset>1280160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4" name="Immagine 14">
            <a:hlinkClick xmlns:a="http://schemas.openxmlformats.org/drawingml/2006/main" r:id="rId7" tooltip="LinkedIn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magine 12"/>
                  <pic:cNvPicPr>
                    <a:picLocks noChangeAspect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  <w:lang w:val="it-IT"/>
      </w:rPr>
      <w:drawing>
        <wp:anchor distT="0" distB="0" distL="114300" distR="114300" simplePos="0" relativeHeight="251675648" behindDoc="0" locked="0" layoutInCell="1" allowOverlap="1" wp14:anchorId="0517EB9F" wp14:editId="01B6EB69">
          <wp:simplePos x="0" y="0"/>
          <wp:positionH relativeFrom="column">
            <wp:posOffset>946785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5" name="Immagine 15">
            <a:hlinkClick xmlns:a="http://schemas.openxmlformats.org/drawingml/2006/main" r:id="rId9" tooltip="YouTub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magine 11"/>
                  <pic:cNvPicPr>
                    <a:picLocks noChangeAspect="1"/>
                  </pic:cNvPicPr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  <w:lang w:val="it-IT"/>
      </w:rPr>
      <w:drawing>
        <wp:anchor distT="0" distB="0" distL="114300" distR="114300" simplePos="0" relativeHeight="251674624" behindDoc="0" locked="0" layoutInCell="1" allowOverlap="1" wp14:anchorId="6171DAE8" wp14:editId="67E7E639">
          <wp:simplePos x="0" y="0"/>
          <wp:positionH relativeFrom="column">
            <wp:posOffset>641985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6" name="Immagine 16">
            <a:hlinkClick xmlns:a="http://schemas.openxmlformats.org/drawingml/2006/main" r:id="rId11" tooltip="Google+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/>
                  <pic:cNvPicPr>
                    <a:picLocks noChangeAspect="1"/>
                  </pic:cNvPicPr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  <w:lang w:val="it-IT"/>
      </w:rPr>
      <w:drawing>
        <wp:anchor distT="0" distB="0" distL="114300" distR="114300" simplePos="0" relativeHeight="251673600" behindDoc="0" locked="0" layoutInCell="1" allowOverlap="1" wp14:anchorId="467817C9" wp14:editId="08355643">
          <wp:simplePos x="0" y="0"/>
          <wp:positionH relativeFrom="column">
            <wp:posOffset>318135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7" name="Immagine 17">
            <a:hlinkClick xmlns:a="http://schemas.openxmlformats.org/drawingml/2006/main" r:id="rId13" tooltip="Twitter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9"/>
                  <pic:cNvPicPr>
                    <a:picLocks noChangeAspect="1"/>
                  </pic:cNvPicPr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2C50"/>
        <w:lang w:val="it-IT"/>
      </w:rPr>
      <w:drawing>
        <wp:anchor distT="0" distB="0" distL="114300" distR="114300" simplePos="0" relativeHeight="251672576" behindDoc="0" locked="0" layoutInCell="1" allowOverlap="1" wp14:anchorId="013AEC76" wp14:editId="4C8E0D1C">
          <wp:simplePos x="0" y="0"/>
          <wp:positionH relativeFrom="column">
            <wp:posOffset>3810</wp:posOffset>
          </wp:positionH>
          <wp:positionV relativeFrom="paragraph">
            <wp:posOffset>-86360</wp:posOffset>
          </wp:positionV>
          <wp:extent cx="251460" cy="251460"/>
          <wp:effectExtent l="0" t="0" r="0" b="0"/>
          <wp:wrapNone/>
          <wp:docPr id="18" name="Immagine 18">
            <a:hlinkClick xmlns:a="http://schemas.openxmlformats.org/drawingml/2006/main" r:id="rId15" tooltip="Faceboo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>
                    <a:picLocks noChangeAspect="1"/>
                  </pic:cNvPicPr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" cy="25146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1B0B6D" w14:textId="77777777" w:rsidR="006B101F" w:rsidRDefault="006B101F" w:rsidP="006F1F2E">
      <w:r>
        <w:separator/>
      </w:r>
    </w:p>
  </w:footnote>
  <w:footnote w:type="continuationSeparator" w:id="0">
    <w:p w14:paraId="01ACB2BC" w14:textId="77777777" w:rsidR="006B101F" w:rsidRDefault="006B101F" w:rsidP="006F1F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769C0" w14:textId="1459EB40" w:rsidR="00E21F37" w:rsidRDefault="00D37198" w:rsidP="001E4C56">
    <w:pPr>
      <w:pStyle w:val="Intestazione"/>
      <w:tabs>
        <w:tab w:val="clear" w:pos="4819"/>
        <w:tab w:val="clear" w:pos="9638"/>
        <w:tab w:val="left" w:pos="5940"/>
      </w:tabs>
    </w:pPr>
    <w:r>
      <w:rPr>
        <w:noProof/>
        <w:lang w:val="it-IT"/>
      </w:rPr>
      <w:drawing>
        <wp:anchor distT="0" distB="0" distL="114300" distR="114300" simplePos="0" relativeHeight="251648000" behindDoc="1" locked="0" layoutInCell="1" allowOverlap="1" wp14:anchorId="5C763F65" wp14:editId="3F6ADA2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8767" cy="10692000"/>
          <wp:effectExtent l="0" t="0" r="4445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empio_ComunicatoStampa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8767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013F3F65" wp14:editId="726FAE86">
              <wp:simplePos x="0" y="0"/>
              <wp:positionH relativeFrom="margin">
                <wp:align>left</wp:align>
              </wp:positionH>
              <wp:positionV relativeFrom="page">
                <wp:align>top</wp:align>
              </wp:positionV>
              <wp:extent cx="3085200" cy="1080000"/>
              <wp:effectExtent l="0" t="0" r="127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5850E7" w14:textId="77777777" w:rsidR="00EF51D7" w:rsidRPr="003C2B09" w:rsidRDefault="00EF51D7" w:rsidP="00EF51D7">
                          <w:pP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40"/>
                              <w:szCs w:val="21"/>
                            </w:rPr>
                          </w:pPr>
                          <w:r>
                            <w:rPr>
                              <w:rFonts w:ascii="Segoe UI Light" w:hAnsi="Segoe UI Light" w:cs="Segoe UI Semilight"/>
                              <w:caps/>
                              <w:color w:val="76777B"/>
                              <w:sz w:val="28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F3F6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242.95pt;height:85.05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top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" filled="f" stroked="f">
              <v:textbox inset="0,0,0,0">
                <w:txbxContent>
                  <w:p w14:paraId="0A5850E7" w14:textId="77777777" w:rsidR="00EF51D7" w:rsidRPr="003C2B09" w:rsidRDefault="00EF51D7" w:rsidP="00EF51D7">
                    <w:pPr>
                      <w:rPr>
                        <w:rFonts w:ascii="Segoe UI Light" w:hAnsi="Segoe UI Light" w:cs="Segoe UI Semilight"/>
                        <w:caps/>
                        <w:color w:val="76777B"/>
                        <w:sz w:val="40"/>
                        <w:szCs w:val="21"/>
                      </w:rPr>
                    </w:pPr>
                    <w:r>
                      <w:rPr>
                        <w:rFonts w:ascii="Segoe UI Light" w:hAnsi="Segoe UI Light" w:cs="Segoe UI Semilight"/>
                        <w:caps/>
                        <w:color w:val="76777B"/>
                        <w:sz w:val="28"/>
                      </w:rPr>
                      <w:t>PRESS RELEASE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tab/>
    </w:r>
  </w:p>
  <w:p w14:paraId="15209D08" w14:textId="77777777" w:rsidR="00E21F37" w:rsidRDefault="00E21F37" w:rsidP="006F1F2E">
    <w:pPr>
      <w:pStyle w:val="Intestazione"/>
    </w:pPr>
  </w:p>
  <w:p w14:paraId="1F34EAD0" w14:textId="77777777" w:rsidR="00E21F37" w:rsidRDefault="00E21F37" w:rsidP="006F1F2E">
    <w:pPr>
      <w:pStyle w:val="Intestazione"/>
    </w:pPr>
  </w:p>
  <w:p w14:paraId="4C20FC29" w14:textId="77777777" w:rsidR="00091260" w:rsidRPr="00447B58" w:rsidRDefault="001C1DF0" w:rsidP="00E21F37">
    <w:pPr>
      <w:jc w:val="center"/>
      <w:rPr>
        <w:rFonts w:ascii="Tahoma" w:hAnsi="Tahoma" w:cs="Tahoma"/>
        <w:b/>
        <w:smallCaps/>
        <w:color w:val="002443"/>
        <w:sz w:val="20"/>
        <w:szCs w:val="21"/>
      </w:rPr>
    </w:pPr>
    <w:r>
      <w:rPr>
        <w:noProof/>
        <w:lang w:val="it-IT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41874AA9" wp14:editId="7E47FDB2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3085200" cy="1080000"/>
              <wp:effectExtent l="0" t="0" r="1270" b="63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5200" cy="108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BBB2B" w14:textId="77777777" w:rsidR="00091260" w:rsidRPr="003A3D30" w:rsidRDefault="00091260" w:rsidP="00E21F37">
                          <w:pP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  <w:szCs w:val="21"/>
                            </w:rPr>
                          </w:pPr>
                          <w:r>
                            <w:rPr>
                              <w:rFonts w:ascii="Segoe UI Semilight" w:hAnsi="Segoe UI Semilight" w:cs="Segoe UI Semilight"/>
                              <w:b/>
                              <w:color w:val="FFFFFF" w:themeColor="background1"/>
                              <w:sz w:val="32"/>
                            </w:rPr>
                            <w:t>Press release</w:t>
                          </w:r>
                        </w:p>
                      </w:txbxContent>
                    </wps:txbx>
                    <wps:bodyPr rot="0" vert="horz" wrap="square" lIns="576000" tIns="0" rIns="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1874AA9" id="_x0000_s1027" type="#_x0000_t202" style="position:absolute;left:0;text-align:left;margin-left:0;margin-top:0;width:242.95pt;height:85.0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" filled="f" stroked="f">
              <v:textbox inset="16mm,0,0,0">
                <w:txbxContent>
                  <w:p w14:paraId="017BBB2B" w14:textId="77777777" w:rsidR="00091260" w:rsidRPr="003A3D30" w:rsidRDefault="00091260" w:rsidP="00E21F37">
                    <w:pP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  <w:szCs w:val="21"/>
                      </w:rPr>
                    </w:pPr>
                    <w:r>
                      <w:rPr>
                        <w:rFonts w:ascii="Segoe UI Semilight" w:hAnsi="Segoe UI Semilight" w:cs="Segoe UI Semilight"/>
                        <w:b/>
                        <w:color w:val="FFFFFF" w:themeColor="background1"/>
                        <w:sz w:val="32"/>
                      </w:rPr>
                      <w:t>Press release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7558"/>
    <w:multiLevelType w:val="hybridMultilevel"/>
    <w:tmpl w:val="286E7C20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160FB3"/>
    <w:multiLevelType w:val="hybridMultilevel"/>
    <w:tmpl w:val="F41698D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E66F77"/>
    <w:multiLevelType w:val="hybridMultilevel"/>
    <w:tmpl w:val="12465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8F330B"/>
    <w:multiLevelType w:val="hybridMultilevel"/>
    <w:tmpl w:val="E938A1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D05544"/>
    <w:multiLevelType w:val="hybridMultilevel"/>
    <w:tmpl w:val="D63669B6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5943058"/>
    <w:multiLevelType w:val="hybridMultilevel"/>
    <w:tmpl w:val="D1EE4A62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99"/>
    <w:rsid w:val="00003ED4"/>
    <w:rsid w:val="00022139"/>
    <w:rsid w:val="00030057"/>
    <w:rsid w:val="00034706"/>
    <w:rsid w:val="00042E1A"/>
    <w:rsid w:val="0004578E"/>
    <w:rsid w:val="000514AB"/>
    <w:rsid w:val="00061D44"/>
    <w:rsid w:val="00072371"/>
    <w:rsid w:val="00072ABE"/>
    <w:rsid w:val="00072EF6"/>
    <w:rsid w:val="000834C1"/>
    <w:rsid w:val="00091260"/>
    <w:rsid w:val="0009270B"/>
    <w:rsid w:val="000B169D"/>
    <w:rsid w:val="000B6331"/>
    <w:rsid w:val="000C22A8"/>
    <w:rsid w:val="000C5A59"/>
    <w:rsid w:val="000E5436"/>
    <w:rsid w:val="000F3460"/>
    <w:rsid w:val="00101499"/>
    <w:rsid w:val="001051BB"/>
    <w:rsid w:val="001116BA"/>
    <w:rsid w:val="00112B9C"/>
    <w:rsid w:val="00124D86"/>
    <w:rsid w:val="00144F0F"/>
    <w:rsid w:val="001553A2"/>
    <w:rsid w:val="001577CA"/>
    <w:rsid w:val="00162678"/>
    <w:rsid w:val="00165B5E"/>
    <w:rsid w:val="00166306"/>
    <w:rsid w:val="00171D98"/>
    <w:rsid w:val="00175C81"/>
    <w:rsid w:val="001A1151"/>
    <w:rsid w:val="001A683E"/>
    <w:rsid w:val="001A7841"/>
    <w:rsid w:val="001B4207"/>
    <w:rsid w:val="001C1DF0"/>
    <w:rsid w:val="001D0F60"/>
    <w:rsid w:val="001E2BD7"/>
    <w:rsid w:val="001E4C56"/>
    <w:rsid w:val="00215C92"/>
    <w:rsid w:val="00220A0F"/>
    <w:rsid w:val="00241098"/>
    <w:rsid w:val="002424FC"/>
    <w:rsid w:val="00243779"/>
    <w:rsid w:val="002638AC"/>
    <w:rsid w:val="00272F7A"/>
    <w:rsid w:val="002767F0"/>
    <w:rsid w:val="002822F3"/>
    <w:rsid w:val="002839E1"/>
    <w:rsid w:val="0029433E"/>
    <w:rsid w:val="002A427E"/>
    <w:rsid w:val="002C037E"/>
    <w:rsid w:val="002C53FE"/>
    <w:rsid w:val="002D3768"/>
    <w:rsid w:val="002D3E40"/>
    <w:rsid w:val="002E5E8D"/>
    <w:rsid w:val="002F0ED2"/>
    <w:rsid w:val="002F5CF7"/>
    <w:rsid w:val="002F6F58"/>
    <w:rsid w:val="00300E0D"/>
    <w:rsid w:val="00302FDF"/>
    <w:rsid w:val="00303E8B"/>
    <w:rsid w:val="00306B2F"/>
    <w:rsid w:val="00307E6B"/>
    <w:rsid w:val="00313946"/>
    <w:rsid w:val="00325719"/>
    <w:rsid w:val="003362E6"/>
    <w:rsid w:val="003429FE"/>
    <w:rsid w:val="00363D27"/>
    <w:rsid w:val="00367216"/>
    <w:rsid w:val="0037021E"/>
    <w:rsid w:val="003956CD"/>
    <w:rsid w:val="00397158"/>
    <w:rsid w:val="003A3D30"/>
    <w:rsid w:val="003A43B5"/>
    <w:rsid w:val="003A4951"/>
    <w:rsid w:val="003A4A30"/>
    <w:rsid w:val="003B6B71"/>
    <w:rsid w:val="003C2B09"/>
    <w:rsid w:val="003C485C"/>
    <w:rsid w:val="003E1EBF"/>
    <w:rsid w:val="003F4E36"/>
    <w:rsid w:val="00404E10"/>
    <w:rsid w:val="00431D3B"/>
    <w:rsid w:val="0043463B"/>
    <w:rsid w:val="00442FE0"/>
    <w:rsid w:val="00447B58"/>
    <w:rsid w:val="0045204E"/>
    <w:rsid w:val="004547E6"/>
    <w:rsid w:val="0045733B"/>
    <w:rsid w:val="00463DE6"/>
    <w:rsid w:val="00466BDB"/>
    <w:rsid w:val="004746B5"/>
    <w:rsid w:val="004776DE"/>
    <w:rsid w:val="0048354B"/>
    <w:rsid w:val="00483BB5"/>
    <w:rsid w:val="00483CA0"/>
    <w:rsid w:val="004855E1"/>
    <w:rsid w:val="0049773B"/>
    <w:rsid w:val="004C13D4"/>
    <w:rsid w:val="004E4932"/>
    <w:rsid w:val="004F2010"/>
    <w:rsid w:val="00501043"/>
    <w:rsid w:val="00506F32"/>
    <w:rsid w:val="005165F5"/>
    <w:rsid w:val="005212E1"/>
    <w:rsid w:val="00522F21"/>
    <w:rsid w:val="0052410B"/>
    <w:rsid w:val="00534AA7"/>
    <w:rsid w:val="00567D13"/>
    <w:rsid w:val="00572365"/>
    <w:rsid w:val="00591572"/>
    <w:rsid w:val="00591687"/>
    <w:rsid w:val="00595705"/>
    <w:rsid w:val="005A07B6"/>
    <w:rsid w:val="005A717D"/>
    <w:rsid w:val="005A78B2"/>
    <w:rsid w:val="005B7AF7"/>
    <w:rsid w:val="005C0A56"/>
    <w:rsid w:val="005C48B2"/>
    <w:rsid w:val="005D2B0A"/>
    <w:rsid w:val="005E083C"/>
    <w:rsid w:val="00606042"/>
    <w:rsid w:val="00624898"/>
    <w:rsid w:val="00627B20"/>
    <w:rsid w:val="00640817"/>
    <w:rsid w:val="00641327"/>
    <w:rsid w:val="0065149F"/>
    <w:rsid w:val="0066349C"/>
    <w:rsid w:val="00666A2E"/>
    <w:rsid w:val="00683AE1"/>
    <w:rsid w:val="006903EE"/>
    <w:rsid w:val="00690A9D"/>
    <w:rsid w:val="00690BF8"/>
    <w:rsid w:val="006A1671"/>
    <w:rsid w:val="006A21D5"/>
    <w:rsid w:val="006B101F"/>
    <w:rsid w:val="006D6813"/>
    <w:rsid w:val="006E0C70"/>
    <w:rsid w:val="006E191C"/>
    <w:rsid w:val="006E43C8"/>
    <w:rsid w:val="006E4583"/>
    <w:rsid w:val="006F17B2"/>
    <w:rsid w:val="006F1F2E"/>
    <w:rsid w:val="0070470B"/>
    <w:rsid w:val="00706992"/>
    <w:rsid w:val="00711D1F"/>
    <w:rsid w:val="00714493"/>
    <w:rsid w:val="00714826"/>
    <w:rsid w:val="00717992"/>
    <w:rsid w:val="00717AA7"/>
    <w:rsid w:val="00725011"/>
    <w:rsid w:val="0072516F"/>
    <w:rsid w:val="00760061"/>
    <w:rsid w:val="007601BE"/>
    <w:rsid w:val="007759B2"/>
    <w:rsid w:val="00792AD6"/>
    <w:rsid w:val="007A3F9C"/>
    <w:rsid w:val="007B1075"/>
    <w:rsid w:val="007D7396"/>
    <w:rsid w:val="008113DE"/>
    <w:rsid w:val="0082093C"/>
    <w:rsid w:val="0082606D"/>
    <w:rsid w:val="0083623D"/>
    <w:rsid w:val="008454B5"/>
    <w:rsid w:val="008473B4"/>
    <w:rsid w:val="00867941"/>
    <w:rsid w:val="008705B0"/>
    <w:rsid w:val="00873158"/>
    <w:rsid w:val="00874FD6"/>
    <w:rsid w:val="0088517E"/>
    <w:rsid w:val="008B26DD"/>
    <w:rsid w:val="008D2EF8"/>
    <w:rsid w:val="008D6513"/>
    <w:rsid w:val="008E1970"/>
    <w:rsid w:val="008F4DD2"/>
    <w:rsid w:val="009076B7"/>
    <w:rsid w:val="00910D02"/>
    <w:rsid w:val="00924A05"/>
    <w:rsid w:val="00927ADF"/>
    <w:rsid w:val="00932E66"/>
    <w:rsid w:val="009426CA"/>
    <w:rsid w:val="00951127"/>
    <w:rsid w:val="00955859"/>
    <w:rsid w:val="0095743A"/>
    <w:rsid w:val="00987069"/>
    <w:rsid w:val="00995EF3"/>
    <w:rsid w:val="009964F2"/>
    <w:rsid w:val="009977B5"/>
    <w:rsid w:val="009A2291"/>
    <w:rsid w:val="009B65CE"/>
    <w:rsid w:val="009C2271"/>
    <w:rsid w:val="009D6844"/>
    <w:rsid w:val="009E2E95"/>
    <w:rsid w:val="009F0998"/>
    <w:rsid w:val="009F563C"/>
    <w:rsid w:val="009F58B8"/>
    <w:rsid w:val="00A14C87"/>
    <w:rsid w:val="00A17D25"/>
    <w:rsid w:val="00A252A1"/>
    <w:rsid w:val="00A3444C"/>
    <w:rsid w:val="00A477C7"/>
    <w:rsid w:val="00A60127"/>
    <w:rsid w:val="00A60834"/>
    <w:rsid w:val="00A77836"/>
    <w:rsid w:val="00A87A97"/>
    <w:rsid w:val="00A911EA"/>
    <w:rsid w:val="00A94EFC"/>
    <w:rsid w:val="00AA3DFB"/>
    <w:rsid w:val="00AB1F55"/>
    <w:rsid w:val="00AB67A1"/>
    <w:rsid w:val="00AD6278"/>
    <w:rsid w:val="00AD6898"/>
    <w:rsid w:val="00AF01AD"/>
    <w:rsid w:val="00AF0E4B"/>
    <w:rsid w:val="00AF40C1"/>
    <w:rsid w:val="00AF4EC6"/>
    <w:rsid w:val="00B13B8B"/>
    <w:rsid w:val="00B15046"/>
    <w:rsid w:val="00B43BB5"/>
    <w:rsid w:val="00B542C1"/>
    <w:rsid w:val="00B56FE7"/>
    <w:rsid w:val="00B57CF3"/>
    <w:rsid w:val="00B66A0C"/>
    <w:rsid w:val="00B70308"/>
    <w:rsid w:val="00B77343"/>
    <w:rsid w:val="00B84F0A"/>
    <w:rsid w:val="00B92E64"/>
    <w:rsid w:val="00BB4A3B"/>
    <w:rsid w:val="00BD36CC"/>
    <w:rsid w:val="00C02544"/>
    <w:rsid w:val="00C059C5"/>
    <w:rsid w:val="00C13BAA"/>
    <w:rsid w:val="00C151F5"/>
    <w:rsid w:val="00C271CC"/>
    <w:rsid w:val="00C3337E"/>
    <w:rsid w:val="00C3750E"/>
    <w:rsid w:val="00C44AEA"/>
    <w:rsid w:val="00C56201"/>
    <w:rsid w:val="00C65FB3"/>
    <w:rsid w:val="00C66507"/>
    <w:rsid w:val="00C809D1"/>
    <w:rsid w:val="00C83B88"/>
    <w:rsid w:val="00C91EDC"/>
    <w:rsid w:val="00CA0149"/>
    <w:rsid w:val="00CA6D8A"/>
    <w:rsid w:val="00CA7A80"/>
    <w:rsid w:val="00CB297D"/>
    <w:rsid w:val="00CB33BE"/>
    <w:rsid w:val="00CB713F"/>
    <w:rsid w:val="00CC4264"/>
    <w:rsid w:val="00CD3381"/>
    <w:rsid w:val="00CF527A"/>
    <w:rsid w:val="00D024E2"/>
    <w:rsid w:val="00D12AE0"/>
    <w:rsid w:val="00D24842"/>
    <w:rsid w:val="00D37198"/>
    <w:rsid w:val="00D41A4F"/>
    <w:rsid w:val="00D514DC"/>
    <w:rsid w:val="00D56346"/>
    <w:rsid w:val="00D57184"/>
    <w:rsid w:val="00D80A02"/>
    <w:rsid w:val="00DB0E6F"/>
    <w:rsid w:val="00DC31CA"/>
    <w:rsid w:val="00DD0902"/>
    <w:rsid w:val="00DD0CF1"/>
    <w:rsid w:val="00DD19C7"/>
    <w:rsid w:val="00DD25EB"/>
    <w:rsid w:val="00DE5ACF"/>
    <w:rsid w:val="00DF74D4"/>
    <w:rsid w:val="00E10D44"/>
    <w:rsid w:val="00E21F37"/>
    <w:rsid w:val="00E27AB9"/>
    <w:rsid w:val="00E30D33"/>
    <w:rsid w:val="00E31A03"/>
    <w:rsid w:val="00E35D03"/>
    <w:rsid w:val="00E507C6"/>
    <w:rsid w:val="00E52EAA"/>
    <w:rsid w:val="00E73D19"/>
    <w:rsid w:val="00E916C9"/>
    <w:rsid w:val="00E9524B"/>
    <w:rsid w:val="00E9525D"/>
    <w:rsid w:val="00EA4BC4"/>
    <w:rsid w:val="00EA4FB2"/>
    <w:rsid w:val="00EA5910"/>
    <w:rsid w:val="00EA7EAB"/>
    <w:rsid w:val="00EB058B"/>
    <w:rsid w:val="00EB3162"/>
    <w:rsid w:val="00EB5F8C"/>
    <w:rsid w:val="00ED3073"/>
    <w:rsid w:val="00ED3663"/>
    <w:rsid w:val="00ED7993"/>
    <w:rsid w:val="00ED7FCF"/>
    <w:rsid w:val="00EF51D7"/>
    <w:rsid w:val="00F366B6"/>
    <w:rsid w:val="00F5004F"/>
    <w:rsid w:val="00F52FDC"/>
    <w:rsid w:val="00F72508"/>
    <w:rsid w:val="00F84BDA"/>
    <w:rsid w:val="00F92376"/>
    <w:rsid w:val="00F94F48"/>
    <w:rsid w:val="00F951F9"/>
    <w:rsid w:val="00FB329A"/>
    <w:rsid w:val="00FC371D"/>
    <w:rsid w:val="00FC57A5"/>
    <w:rsid w:val="00FD6A13"/>
    <w:rsid w:val="00FD6D18"/>
    <w:rsid w:val="00FE178D"/>
    <w:rsid w:val="00FF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0EC832C"/>
  <w15:docId w15:val="{B72A8E66-8975-46F2-B2D5-86B1ABC9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26D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municatoData">
    <w:name w:val="ComunicatoData"/>
    <w:basedOn w:val="Normale"/>
    <w:qFormat/>
    <w:rsid w:val="0045733B"/>
    <w:pPr>
      <w:spacing w:after="240"/>
      <w:jc w:val="right"/>
    </w:pPr>
    <w:rPr>
      <w:rFonts w:asciiTheme="majorHAnsi" w:hAnsiTheme="majorHAnsi" w:cs="Arial"/>
      <w:smallCaps/>
      <w:color w:val="000080"/>
      <w:sz w:val="20"/>
      <w:szCs w:val="20"/>
    </w:rPr>
  </w:style>
  <w:style w:type="paragraph" w:customStyle="1" w:styleId="ComunicatoTitolo">
    <w:name w:val="ComunicatoTitolo"/>
    <w:basedOn w:val="ComunicatoData"/>
    <w:next w:val="Normale"/>
    <w:qFormat/>
    <w:rsid w:val="0045733B"/>
    <w:pPr>
      <w:spacing w:before="360" w:after="0"/>
      <w:jc w:val="left"/>
    </w:pPr>
    <w:rPr>
      <w:b/>
      <w:caps/>
      <w:smallCaps w:val="0"/>
      <w:sz w:val="40"/>
    </w:rPr>
  </w:style>
  <w:style w:type="paragraph" w:customStyle="1" w:styleId="ComunicatoSottotitolo">
    <w:name w:val="ComunicatoSottotitolo"/>
    <w:next w:val="ComunicatoTesto"/>
    <w:qFormat/>
    <w:rsid w:val="0045733B"/>
    <w:pPr>
      <w:spacing w:after="120" w:line="288" w:lineRule="auto"/>
    </w:pPr>
    <w:rPr>
      <w:rFonts w:asciiTheme="majorHAnsi" w:hAnsiTheme="majorHAnsi" w:cs="Arial"/>
      <w:b/>
      <w:i/>
      <w:color w:val="000080"/>
      <w:sz w:val="24"/>
    </w:rPr>
  </w:style>
  <w:style w:type="paragraph" w:customStyle="1" w:styleId="ComunicatoTesto">
    <w:name w:val="ComunicatoTesto"/>
    <w:basedOn w:val="Normale"/>
    <w:qFormat/>
    <w:rsid w:val="0045733B"/>
    <w:pPr>
      <w:spacing w:before="120" w:line="288" w:lineRule="auto"/>
    </w:pPr>
    <w:rPr>
      <w:rFonts w:asciiTheme="majorHAnsi" w:hAnsiTheme="majorHAnsi"/>
      <w:color w:val="000050"/>
    </w:rPr>
  </w:style>
  <w:style w:type="paragraph" w:styleId="Intestazione">
    <w:name w:val="header"/>
    <w:basedOn w:val="Normale"/>
    <w:link w:val="IntestazioneCarattere"/>
    <w:rsid w:val="006F1F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1F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6F1F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1F2E"/>
    <w:rPr>
      <w:sz w:val="24"/>
      <w:szCs w:val="24"/>
    </w:rPr>
  </w:style>
  <w:style w:type="paragraph" w:styleId="Corpotesto">
    <w:name w:val="Body Text"/>
    <w:basedOn w:val="Normale"/>
    <w:link w:val="CorpotestoCarattere"/>
    <w:rsid w:val="0045733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45733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AF4E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AF4EC6"/>
    <w:rPr>
      <w:rFonts w:ascii="Tahoma" w:hAnsi="Tahoma" w:cs="Tahoma"/>
      <w:sz w:val="16"/>
      <w:szCs w:val="16"/>
    </w:rPr>
  </w:style>
  <w:style w:type="paragraph" w:customStyle="1" w:styleId="ComunicatoParagrafo">
    <w:name w:val="ComunicatoParagrafo"/>
    <w:basedOn w:val="ComunicatoTesto"/>
    <w:next w:val="ComunicatoTesto"/>
    <w:qFormat/>
    <w:rsid w:val="00CB297D"/>
    <w:rPr>
      <w:b/>
      <w:i/>
      <w:caps/>
      <w:color w:val="000066"/>
    </w:rPr>
  </w:style>
  <w:style w:type="paragraph" w:customStyle="1" w:styleId="FooterEven">
    <w:name w:val="Footer Even"/>
    <w:basedOn w:val="Normale"/>
    <w:qFormat/>
    <w:rsid w:val="001A7841"/>
    <w:pPr>
      <w:pBdr>
        <w:top w:val="single" w:sz="4" w:space="1" w:color="4F81BD" w:themeColor="accent1"/>
      </w:pBdr>
      <w:spacing w:after="180" w:line="264" w:lineRule="auto"/>
    </w:pPr>
    <w:rPr>
      <w:rFonts w:asciiTheme="minorHAnsi" w:eastAsiaTheme="minorEastAsia" w:hAnsiTheme="minorHAnsi" w:cstheme="minorBidi"/>
      <w:color w:val="1F497D" w:themeColor="text2"/>
      <w:sz w:val="20"/>
      <w:szCs w:val="23"/>
      <w:lang w:eastAsia="fr-FR"/>
    </w:rPr>
  </w:style>
  <w:style w:type="paragraph" w:customStyle="1" w:styleId="ComunicatoEXPOData">
    <w:name w:val="ComunicatoEXPO_Data"/>
    <w:basedOn w:val="ComunicatoData"/>
    <w:next w:val="ComunicatoEXPOTitolo"/>
    <w:autoRedefine/>
    <w:qFormat/>
    <w:rsid w:val="00166306"/>
    <w:pPr>
      <w:spacing w:after="0" w:line="288" w:lineRule="auto"/>
    </w:pPr>
    <w:rPr>
      <w:rFonts w:ascii="Segoe UI Light" w:hAnsi="Segoe UI Light" w:cs="Segoe UI Semilight"/>
      <w:smallCaps w:val="0"/>
      <w:color w:val="76777B"/>
      <w:szCs w:val="22"/>
    </w:rPr>
  </w:style>
  <w:style w:type="paragraph" w:customStyle="1" w:styleId="ComunicatoEXPOTitolo">
    <w:name w:val="ComunicatoEXPO_Titolo"/>
    <w:basedOn w:val="ComunicatoTitolo"/>
    <w:next w:val="ComunicatoEXPOSottotitolo"/>
    <w:qFormat/>
    <w:rsid w:val="00175C81"/>
    <w:pPr>
      <w:spacing w:before="120"/>
    </w:pPr>
    <w:rPr>
      <w:rFonts w:ascii="Segoe UI Light" w:hAnsi="Segoe UI Light" w:cs="Segoe UI Semilight"/>
      <w:color w:val="002443"/>
      <w:sz w:val="36"/>
      <w:szCs w:val="36"/>
    </w:rPr>
  </w:style>
  <w:style w:type="paragraph" w:customStyle="1" w:styleId="ComunicatoEXPOSottotitolo">
    <w:name w:val="ComunicatoEXPO_Sottotitolo"/>
    <w:basedOn w:val="ComunicatoSottotitolo"/>
    <w:next w:val="ComunicatoEXPOTesto"/>
    <w:qFormat/>
    <w:rsid w:val="00175C81"/>
    <w:pPr>
      <w:spacing w:after="240" w:line="240" w:lineRule="auto"/>
    </w:pPr>
    <w:rPr>
      <w:rFonts w:ascii="Segoe UI Light" w:hAnsi="Segoe UI Light" w:cs="Segoe UI Semilight"/>
      <w:color w:val="002443"/>
      <w:sz w:val="22"/>
      <w:szCs w:val="22"/>
    </w:rPr>
  </w:style>
  <w:style w:type="paragraph" w:customStyle="1" w:styleId="ComunicatoEXPOTesto">
    <w:name w:val="ComunicatoEXPO_Testo"/>
    <w:basedOn w:val="ComunicatoTesto"/>
    <w:qFormat/>
    <w:rsid w:val="00175C81"/>
    <w:pPr>
      <w:spacing w:line="240" w:lineRule="auto"/>
    </w:pPr>
    <w:rPr>
      <w:rFonts w:ascii="Segoe UI Light" w:hAnsi="Segoe UI Light" w:cs="Segoe UI Semilight"/>
      <w:noProof/>
      <w:color w:val="002443"/>
      <w:sz w:val="22"/>
      <w:szCs w:val="22"/>
    </w:rPr>
  </w:style>
  <w:style w:type="paragraph" w:customStyle="1" w:styleId="ComunicatoEXPOTestoTitolo">
    <w:name w:val="ComunicatoEXPO_TestoTitolo"/>
    <w:basedOn w:val="ComunicatoTesto"/>
    <w:next w:val="ComunicatoEXPOTesto"/>
    <w:autoRedefine/>
    <w:qFormat/>
    <w:rsid w:val="008705B0"/>
    <w:pPr>
      <w:spacing w:before="240" w:line="240" w:lineRule="auto"/>
    </w:pPr>
    <w:rPr>
      <w:rFonts w:ascii="Segoe UI Semilight" w:hAnsi="Segoe UI Semilight" w:cs="Segoe UI Semilight"/>
      <w:b/>
      <w:color w:val="00062F"/>
      <w:sz w:val="22"/>
      <w:szCs w:val="28"/>
    </w:rPr>
  </w:style>
  <w:style w:type="paragraph" w:customStyle="1" w:styleId="ComunicatoEXPOFooter">
    <w:name w:val="ComunicatoEXPO_Footer"/>
    <w:basedOn w:val="ComunicatoTesto"/>
    <w:qFormat/>
    <w:rsid w:val="006E191C"/>
    <w:pPr>
      <w:spacing w:before="0"/>
      <w:ind w:right="28"/>
      <w:jc w:val="center"/>
    </w:pPr>
    <w:rPr>
      <w:rFonts w:ascii="Segoe UI Semilight" w:hAnsi="Segoe UI Semilight" w:cs="Segoe UI Semilight"/>
      <w:color w:val="00062F"/>
      <w:spacing w:val="32"/>
      <w:sz w:val="15"/>
      <w:szCs w:val="15"/>
    </w:rPr>
  </w:style>
  <w:style w:type="character" w:styleId="Collegamentoipertestuale">
    <w:name w:val="Hyperlink"/>
    <w:basedOn w:val="Carpredefinitoparagrafo"/>
    <w:unhideWhenUsed/>
    <w:rsid w:val="005D2B0A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semiHidden/>
    <w:unhideWhenUsed/>
    <w:rsid w:val="004835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00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s://twitter.com/GewissGroup" TargetMode="External"/><Relationship Id="rId3" Type="http://schemas.openxmlformats.org/officeDocument/2006/relationships/hyperlink" Target="file:///C:\Users\BonacDR\Desktop\www.gewiss.com" TargetMode="External"/><Relationship Id="rId7" Type="http://schemas.openxmlformats.org/officeDocument/2006/relationships/hyperlink" Target="https://www.linkedin.com/company/gewiss" TargetMode="External"/><Relationship Id="rId12" Type="http://schemas.openxmlformats.org/officeDocument/2006/relationships/image" Target="media/image7.png"/><Relationship Id="rId2" Type="http://schemas.openxmlformats.org/officeDocument/2006/relationships/hyperlink" Target="mailto:pressrelations@gewiss.com" TargetMode="External"/><Relationship Id="rId16" Type="http://schemas.openxmlformats.org/officeDocument/2006/relationships/image" Target="media/image9.png"/><Relationship Id="rId1" Type="http://schemas.openxmlformats.org/officeDocument/2006/relationships/hyperlink" Target="file:///C:\Users\BonacDR\Desktop\www.gewiss.com" TargetMode="External"/><Relationship Id="rId6" Type="http://schemas.openxmlformats.org/officeDocument/2006/relationships/image" Target="media/image4.png"/><Relationship Id="rId11" Type="http://schemas.openxmlformats.org/officeDocument/2006/relationships/hyperlink" Target="https://plus.google.com/+gewiss/posts" TargetMode="External"/><Relationship Id="rId5" Type="http://schemas.openxmlformats.org/officeDocument/2006/relationships/hyperlink" Target="https://instagram.com/gewissgroup/" TargetMode="External"/><Relationship Id="rId15" Type="http://schemas.openxmlformats.org/officeDocument/2006/relationships/hyperlink" Target="https://www.facebook.com/GEWISSGROUP" TargetMode="External"/><Relationship Id="rId10" Type="http://schemas.openxmlformats.org/officeDocument/2006/relationships/image" Target="media/image6.png"/><Relationship Id="rId4" Type="http://schemas.openxmlformats.org/officeDocument/2006/relationships/hyperlink" Target="mailto:pressrelations@gewiss.com" TargetMode="External"/><Relationship Id="rId9" Type="http://schemas.openxmlformats.org/officeDocument/2006/relationships/hyperlink" Target="https://www.youtube.com/user/GEWISStv" TargetMode="External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00-UfficioStampa\Strumenti\Comunicati\99.Layout\2015\Template\IT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4F6823A0-7A84-472E-91F5-3C3759D52CBC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IT</Template>
  <TotalTime>1</TotalTime>
  <Pages>1</Pages>
  <Words>299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DATA</vt:lpstr>
    </vt:vector>
  </TitlesOfParts>
  <Company>Gewiss spa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BonacDR</dc:creator>
  <cp:lastModifiedBy>Cervello Claudio</cp:lastModifiedBy>
  <cp:revision>3</cp:revision>
  <cp:lastPrinted>2015-10-27T13:11:00Z</cp:lastPrinted>
  <dcterms:created xsi:type="dcterms:W3CDTF">2018-07-25T07:14:00Z</dcterms:created>
  <dcterms:modified xsi:type="dcterms:W3CDTF">2018-07-25T07:15:00Z</dcterms:modified>
</cp:coreProperties>
</file>